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6D16" w14:textId="24BBE5FE" w:rsidR="00B6023C" w:rsidRPr="000822B0" w:rsidRDefault="00B6023C" w:rsidP="00B6023C">
      <w:pPr>
        <w:shd w:val="clear" w:color="auto" w:fill="FFFFFF"/>
        <w:spacing w:after="0" w:line="450" w:lineRule="atLeast"/>
        <w:jc w:val="center"/>
        <w:outlineLvl w:val="1"/>
        <w:rPr>
          <w:rFonts w:ascii="Roboto" w:eastAsia="Times New Roman" w:hAnsi="Roboto" w:cs="Times New Roman"/>
          <w:b/>
          <w:bCs/>
          <w:color w:val="990000"/>
          <w:kern w:val="0"/>
          <w:sz w:val="27"/>
          <w:szCs w:val="27"/>
          <w14:ligatures w14:val="none"/>
        </w:rPr>
      </w:pPr>
      <w:r>
        <w:rPr>
          <w:rFonts w:ascii="Roboto" w:eastAsia="Times New Roman" w:hAnsi="Roboto" w:cs="Times New Roman"/>
          <w:b/>
          <w:bCs/>
          <w:color w:val="990000"/>
          <w:kern w:val="0"/>
          <w:sz w:val="27"/>
          <w:szCs w:val="27"/>
          <w:u w:val="single"/>
          <w:bdr w:val="none" w:sz="0" w:space="0" w:color="auto" w:frame="1"/>
          <w14:ligatures w14:val="none"/>
        </w:rPr>
        <w:t>O</w:t>
      </w:r>
      <w:r w:rsidRPr="000822B0">
        <w:rPr>
          <w:rFonts w:ascii="Roboto" w:eastAsia="Times New Roman" w:hAnsi="Roboto" w:cs="Times New Roman"/>
          <w:b/>
          <w:bCs/>
          <w:color w:val="990000"/>
          <w:kern w:val="0"/>
          <w:sz w:val="27"/>
          <w:szCs w:val="27"/>
          <w:u w:val="single"/>
          <w:bdr w:val="none" w:sz="0" w:space="0" w:color="auto" w:frame="1"/>
          <w14:ligatures w14:val="none"/>
        </w:rPr>
        <w:t>ANJ Spring Virtual Conference 2023</w:t>
      </w:r>
    </w:p>
    <w:p w14:paraId="3F0BB58A" w14:textId="77777777" w:rsidR="00B6023C" w:rsidRPr="000822B0" w:rsidRDefault="00B6023C" w:rsidP="00B6023C">
      <w:pPr>
        <w:shd w:val="clear" w:color="auto" w:fill="FFFFFF"/>
        <w:spacing w:after="0" w:line="240" w:lineRule="auto"/>
        <w:jc w:val="center"/>
        <w:rPr>
          <w:rFonts w:ascii="Roboto" w:eastAsia="Times New Roman" w:hAnsi="Roboto" w:cs="Times New Roman"/>
          <w:color w:val="4A4A4A"/>
          <w:kern w:val="0"/>
          <w:sz w:val="23"/>
          <w:szCs w:val="23"/>
          <w14:ligatures w14:val="none"/>
        </w:rPr>
      </w:pPr>
    </w:p>
    <w:p w14:paraId="3F405316"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bdr w:val="none" w:sz="0" w:space="0" w:color="auto" w:frame="1"/>
          <w14:ligatures w14:val="none"/>
        </w:rPr>
        <w:t>Course Title: “Camber Technology – The Next Generation of Digital Progressive Lenses”</w:t>
      </w:r>
    </w:p>
    <w:p w14:paraId="21C058AC"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6B16849D"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Presenter</w:t>
      </w:r>
      <w:proofErr w:type="gramStart"/>
      <w:r w:rsidRPr="000822B0">
        <w:rPr>
          <w:rFonts w:ascii="Roboto" w:eastAsia="Times New Roman" w:hAnsi="Roboto" w:cs="Times New Roman"/>
          <w:color w:val="4A4A4A"/>
          <w:kern w:val="0"/>
          <w:sz w:val="23"/>
          <w:szCs w:val="23"/>
          <w14:ligatures w14:val="none"/>
        </w:rPr>
        <w:t>:  Barb</w:t>
      </w:r>
      <w:proofErr w:type="gramEnd"/>
      <w:r w:rsidRPr="000822B0">
        <w:rPr>
          <w:rFonts w:ascii="Roboto" w:eastAsia="Times New Roman" w:hAnsi="Roboto" w:cs="Times New Roman"/>
          <w:color w:val="4A4A4A"/>
          <w:kern w:val="0"/>
          <w:sz w:val="23"/>
          <w:szCs w:val="23"/>
          <w14:ligatures w14:val="none"/>
        </w:rPr>
        <w:t xml:space="preserve"> </w:t>
      </w:r>
      <w:proofErr w:type="spellStart"/>
      <w:r w:rsidRPr="000822B0">
        <w:rPr>
          <w:rFonts w:ascii="Roboto" w:eastAsia="Times New Roman" w:hAnsi="Roboto" w:cs="Times New Roman"/>
          <w:color w:val="4A4A4A"/>
          <w:kern w:val="0"/>
          <w:sz w:val="23"/>
          <w:szCs w:val="23"/>
          <w14:ligatures w14:val="none"/>
        </w:rPr>
        <w:t>Malobabich</w:t>
      </w:r>
      <w:proofErr w:type="spellEnd"/>
    </w:p>
    <w:p w14:paraId="59EA7BD6"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139DA3E0"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Camber lenses were recently developed to address some of the design and fabrication challenges that have arisen in the age of back-side digital progressive lenses created on a spherical front curve lens.  </w:t>
      </w:r>
    </w:p>
    <w:p w14:paraId="21A487C4"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Camber Technology combines complex curves on both surfaces of the lens to provide excellent vision correction. The unique, continuously changing surface curvature on the front surface allows expanded reading zones with improved peripheral vision.  When combined with a sophisticated back surface digital design, both surfaces work together to accommodate an expanded Rx range, offer better cosmetics (flatter) and yield user-preferred near vision performance.</w:t>
      </w:r>
    </w:p>
    <w:p w14:paraId="3FF9374E"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p>
    <w:p w14:paraId="56CB81A7"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proofErr w:type="spellStart"/>
      <w:r w:rsidRPr="000822B0">
        <w:rPr>
          <w:rFonts w:ascii="Roboto" w:eastAsia="Times New Roman" w:hAnsi="Roboto" w:cs="Times New Roman"/>
          <w:color w:val="4A4A4A"/>
          <w:kern w:val="0"/>
          <w:sz w:val="23"/>
          <w:szCs w:val="23"/>
          <w:bdr w:val="none" w:sz="0" w:space="0" w:color="auto" w:frame="1"/>
          <w14:ligatures w14:val="none"/>
        </w:rPr>
        <w:t>inMotion</w:t>
      </w:r>
      <w:proofErr w:type="spellEnd"/>
      <w:r w:rsidRPr="000822B0">
        <w:rPr>
          <w:rFonts w:ascii="Roboto" w:eastAsia="Times New Roman" w:hAnsi="Roboto" w:cs="Times New Roman"/>
          <w:color w:val="4A4A4A"/>
          <w:kern w:val="0"/>
          <w:sz w:val="23"/>
          <w:szCs w:val="23"/>
          <w:bdr w:val="none" w:sz="0" w:space="0" w:color="auto" w:frame="1"/>
          <w14:ligatures w14:val="none"/>
        </w:rPr>
        <w:t>™: The Driving Lens That Compensates Night Myopia</w:t>
      </w:r>
    </w:p>
    <w:p w14:paraId="5839C719"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3B97E558"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Presenter</w:t>
      </w:r>
      <w:proofErr w:type="gramStart"/>
      <w:r w:rsidRPr="000822B0">
        <w:rPr>
          <w:rFonts w:ascii="Roboto" w:eastAsia="Times New Roman" w:hAnsi="Roboto" w:cs="Times New Roman"/>
          <w:color w:val="4A4A4A"/>
          <w:kern w:val="0"/>
          <w:sz w:val="23"/>
          <w:szCs w:val="23"/>
          <w14:ligatures w14:val="none"/>
        </w:rPr>
        <w:t>:  Barb</w:t>
      </w:r>
      <w:proofErr w:type="gramEnd"/>
      <w:r w:rsidRPr="000822B0">
        <w:rPr>
          <w:rFonts w:ascii="Roboto" w:eastAsia="Times New Roman" w:hAnsi="Roboto" w:cs="Times New Roman"/>
          <w:color w:val="4A4A4A"/>
          <w:kern w:val="0"/>
          <w:sz w:val="23"/>
          <w:szCs w:val="23"/>
          <w14:ligatures w14:val="none"/>
        </w:rPr>
        <w:t xml:space="preserve"> </w:t>
      </w:r>
      <w:proofErr w:type="spellStart"/>
      <w:r w:rsidRPr="000822B0">
        <w:rPr>
          <w:rFonts w:ascii="Roboto" w:eastAsia="Times New Roman" w:hAnsi="Roboto" w:cs="Times New Roman"/>
          <w:color w:val="4A4A4A"/>
          <w:kern w:val="0"/>
          <w:sz w:val="23"/>
          <w:szCs w:val="23"/>
          <w14:ligatures w14:val="none"/>
        </w:rPr>
        <w:t>Malobabich</w:t>
      </w:r>
      <w:proofErr w:type="spellEnd"/>
    </w:p>
    <w:p w14:paraId="4D4643F3"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1BA99919"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This one-hour presentation will explain night myopia and how it affects a driver’s vision. It will present evidence from research and wearer trials.</w:t>
      </w:r>
    </w:p>
    <w:p w14:paraId="54630310"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The most technical section of the course will be explaining the difference between </w:t>
      </w:r>
      <w:proofErr w:type="spellStart"/>
      <w:r w:rsidRPr="000822B0">
        <w:rPr>
          <w:rFonts w:ascii="Roboto" w:eastAsia="Times New Roman" w:hAnsi="Roboto" w:cs="Times New Roman"/>
          <w:color w:val="4A4A4A"/>
          <w:kern w:val="0"/>
          <w:sz w:val="23"/>
          <w:szCs w:val="23"/>
          <w14:ligatures w14:val="none"/>
        </w:rPr>
        <w:t>inMotion</w:t>
      </w:r>
      <w:proofErr w:type="spellEnd"/>
      <w:r w:rsidRPr="000822B0">
        <w:rPr>
          <w:rFonts w:ascii="Roboto" w:eastAsia="Times New Roman" w:hAnsi="Roboto" w:cs="Times New Roman"/>
          <w:color w:val="4A4A4A"/>
          <w:kern w:val="0"/>
          <w:sz w:val="23"/>
          <w:szCs w:val="23"/>
          <w14:ligatures w14:val="none"/>
        </w:rPr>
        <w:t xml:space="preserve">™ and other general progressive lenses, and how </w:t>
      </w:r>
      <w:proofErr w:type="spellStart"/>
      <w:r w:rsidRPr="000822B0">
        <w:rPr>
          <w:rFonts w:ascii="Roboto" w:eastAsia="Times New Roman" w:hAnsi="Roboto" w:cs="Times New Roman"/>
          <w:color w:val="4A4A4A"/>
          <w:kern w:val="0"/>
          <w:sz w:val="23"/>
          <w:szCs w:val="23"/>
          <w14:ligatures w14:val="none"/>
        </w:rPr>
        <w:t>inMotion</w:t>
      </w:r>
      <w:proofErr w:type="spellEnd"/>
      <w:r w:rsidRPr="000822B0">
        <w:rPr>
          <w:rFonts w:ascii="Roboto" w:eastAsia="Times New Roman" w:hAnsi="Roboto" w:cs="Times New Roman"/>
          <w:color w:val="4A4A4A"/>
          <w:kern w:val="0"/>
          <w:sz w:val="23"/>
          <w:szCs w:val="23"/>
          <w14:ligatures w14:val="none"/>
        </w:rPr>
        <w:t>™ incorporates an extra negative power above the pupil cross to compensate night myopia.</w:t>
      </w:r>
    </w:p>
    <w:p w14:paraId="75795261"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p>
    <w:p w14:paraId="4A5A3DB6"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bdr w:val="none" w:sz="0" w:space="0" w:color="auto" w:frame="1"/>
          <w14:ligatures w14:val="none"/>
        </w:rPr>
        <w:t>Part 1: Rules &amp; Regulations for Opticians in NJ</w:t>
      </w:r>
    </w:p>
    <w:p w14:paraId="02FE4D4E"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70E8692C"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Moderator:  Danielle </w:t>
      </w:r>
      <w:proofErr w:type="spellStart"/>
      <w:r w:rsidRPr="000822B0">
        <w:rPr>
          <w:rFonts w:ascii="Roboto" w:eastAsia="Times New Roman" w:hAnsi="Roboto" w:cs="Times New Roman"/>
          <w:color w:val="4A4A4A"/>
          <w:kern w:val="0"/>
          <w:sz w:val="23"/>
          <w:szCs w:val="23"/>
          <w14:ligatures w14:val="none"/>
        </w:rPr>
        <w:t>Vigilotti</w:t>
      </w:r>
      <w:proofErr w:type="spellEnd"/>
      <w:r w:rsidRPr="000822B0">
        <w:rPr>
          <w:rFonts w:ascii="Roboto" w:eastAsia="Times New Roman" w:hAnsi="Roboto" w:cs="Times New Roman"/>
          <w:color w:val="4A4A4A"/>
          <w:kern w:val="0"/>
          <w:sz w:val="23"/>
          <w:szCs w:val="23"/>
          <w14:ligatures w14:val="none"/>
        </w:rPr>
        <w:t xml:space="preserve"> current President of the Opticians Association of New Jersey (OANJ). Ms. </w:t>
      </w:r>
      <w:proofErr w:type="spellStart"/>
      <w:r w:rsidRPr="000822B0">
        <w:rPr>
          <w:rFonts w:ascii="Roboto" w:eastAsia="Times New Roman" w:hAnsi="Roboto" w:cs="Times New Roman"/>
          <w:color w:val="4A4A4A"/>
          <w:kern w:val="0"/>
          <w:sz w:val="23"/>
          <w:szCs w:val="23"/>
          <w14:ligatures w14:val="none"/>
        </w:rPr>
        <w:t>Vigilotti</w:t>
      </w:r>
      <w:proofErr w:type="spellEnd"/>
      <w:r w:rsidRPr="000822B0">
        <w:rPr>
          <w:rFonts w:ascii="Roboto" w:eastAsia="Times New Roman" w:hAnsi="Roboto" w:cs="Times New Roman"/>
          <w:color w:val="4A4A4A"/>
          <w:kern w:val="0"/>
          <w:sz w:val="23"/>
          <w:szCs w:val="23"/>
          <w14:ligatures w14:val="none"/>
        </w:rPr>
        <w:t xml:space="preserve"> is also </w:t>
      </w:r>
      <w:proofErr w:type="gramStart"/>
      <w:r w:rsidRPr="000822B0">
        <w:rPr>
          <w:rFonts w:ascii="Roboto" w:eastAsia="Times New Roman" w:hAnsi="Roboto" w:cs="Times New Roman"/>
          <w:color w:val="4A4A4A"/>
          <w:kern w:val="0"/>
          <w:sz w:val="23"/>
          <w:szCs w:val="23"/>
          <w14:ligatures w14:val="none"/>
        </w:rPr>
        <w:t>a NJ</w:t>
      </w:r>
      <w:proofErr w:type="gramEnd"/>
      <w:r w:rsidRPr="000822B0">
        <w:rPr>
          <w:rFonts w:ascii="Roboto" w:eastAsia="Times New Roman" w:hAnsi="Roboto" w:cs="Times New Roman"/>
          <w:color w:val="4A4A4A"/>
          <w:kern w:val="0"/>
          <w:sz w:val="23"/>
          <w:szCs w:val="23"/>
          <w14:ligatures w14:val="none"/>
        </w:rPr>
        <w:t xml:space="preserve"> licensed Ophthalmic Dispenser.</w:t>
      </w:r>
    </w:p>
    <w:p w14:paraId="1F17B3E6"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6B5D5325"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This course will review the rules and regulations of the NJ state Board of Ophthalmic Dispensers and Ophthalmic technicians through a question and answer plus explanation format. A broad range of topics will be discussed and there will be ample time for attendees to bring up related topics </w:t>
      </w:r>
      <w:proofErr w:type="gramStart"/>
      <w:r w:rsidRPr="000822B0">
        <w:rPr>
          <w:rFonts w:ascii="Roboto" w:eastAsia="Times New Roman" w:hAnsi="Roboto" w:cs="Times New Roman"/>
          <w:color w:val="4A4A4A"/>
          <w:kern w:val="0"/>
          <w:sz w:val="23"/>
          <w:szCs w:val="23"/>
          <w14:ligatures w14:val="none"/>
        </w:rPr>
        <w:t>for  explanation</w:t>
      </w:r>
      <w:proofErr w:type="gramEnd"/>
      <w:r w:rsidRPr="000822B0">
        <w:rPr>
          <w:rFonts w:ascii="Roboto" w:eastAsia="Times New Roman" w:hAnsi="Roboto" w:cs="Times New Roman"/>
          <w:color w:val="4A4A4A"/>
          <w:kern w:val="0"/>
          <w:sz w:val="23"/>
          <w:szCs w:val="23"/>
          <w14:ligatures w14:val="none"/>
        </w:rPr>
        <w:t xml:space="preserve"> or clarification.</w:t>
      </w:r>
    </w:p>
    <w:p w14:paraId="764BB56A"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517B90D4"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Learning Outcomes</w:t>
      </w:r>
    </w:p>
    <w:p w14:paraId="0C6FEF75"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Attendees will be able to:</w:t>
      </w:r>
    </w:p>
    <w:p w14:paraId="3D421832"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Explain many of the more common attributes of NJ regulations</w:t>
      </w:r>
    </w:p>
    <w:p w14:paraId="2BA714F3"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Discuss why these regulations exist</w:t>
      </w:r>
    </w:p>
    <w:p w14:paraId="43DB7F80"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Clarify the need for understanding why these regulations are pertinent to the everyday practice of opticianry</w:t>
      </w:r>
    </w:p>
    <w:p w14:paraId="56B72771"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4B710100"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bdr w:val="none" w:sz="0" w:space="0" w:color="auto" w:frame="1"/>
          <w14:ligatures w14:val="none"/>
        </w:rPr>
        <w:t>Part 2: Rules &amp; Regulations for Opticians in NJ</w:t>
      </w:r>
    </w:p>
    <w:p w14:paraId="49404CDE"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42D1C1C1"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Moderator:  Danielle </w:t>
      </w:r>
      <w:proofErr w:type="spellStart"/>
      <w:r w:rsidRPr="000822B0">
        <w:rPr>
          <w:rFonts w:ascii="Roboto" w:eastAsia="Times New Roman" w:hAnsi="Roboto" w:cs="Times New Roman"/>
          <w:color w:val="4A4A4A"/>
          <w:kern w:val="0"/>
          <w:sz w:val="23"/>
          <w:szCs w:val="23"/>
          <w14:ligatures w14:val="none"/>
        </w:rPr>
        <w:t>Vigilotti</w:t>
      </w:r>
      <w:proofErr w:type="spellEnd"/>
      <w:r w:rsidRPr="000822B0">
        <w:rPr>
          <w:rFonts w:ascii="Roboto" w:eastAsia="Times New Roman" w:hAnsi="Roboto" w:cs="Times New Roman"/>
          <w:color w:val="4A4A4A"/>
          <w:kern w:val="0"/>
          <w:sz w:val="23"/>
          <w:szCs w:val="23"/>
          <w14:ligatures w14:val="none"/>
        </w:rPr>
        <w:t xml:space="preserve"> current President of the Opticians Association of New Jersey (OANJ). Ms. </w:t>
      </w:r>
      <w:proofErr w:type="spellStart"/>
      <w:r w:rsidRPr="000822B0">
        <w:rPr>
          <w:rFonts w:ascii="Roboto" w:eastAsia="Times New Roman" w:hAnsi="Roboto" w:cs="Times New Roman"/>
          <w:color w:val="4A4A4A"/>
          <w:kern w:val="0"/>
          <w:sz w:val="23"/>
          <w:szCs w:val="23"/>
          <w14:ligatures w14:val="none"/>
        </w:rPr>
        <w:t>Vigilotti</w:t>
      </w:r>
      <w:proofErr w:type="spellEnd"/>
      <w:r w:rsidRPr="000822B0">
        <w:rPr>
          <w:rFonts w:ascii="Roboto" w:eastAsia="Times New Roman" w:hAnsi="Roboto" w:cs="Times New Roman"/>
          <w:color w:val="4A4A4A"/>
          <w:kern w:val="0"/>
          <w:sz w:val="23"/>
          <w:szCs w:val="23"/>
          <w14:ligatures w14:val="none"/>
        </w:rPr>
        <w:t xml:space="preserve"> is also </w:t>
      </w:r>
      <w:proofErr w:type="gramStart"/>
      <w:r w:rsidRPr="000822B0">
        <w:rPr>
          <w:rFonts w:ascii="Roboto" w:eastAsia="Times New Roman" w:hAnsi="Roboto" w:cs="Times New Roman"/>
          <w:color w:val="4A4A4A"/>
          <w:kern w:val="0"/>
          <w:sz w:val="23"/>
          <w:szCs w:val="23"/>
          <w14:ligatures w14:val="none"/>
        </w:rPr>
        <w:t>a NJ</w:t>
      </w:r>
      <w:proofErr w:type="gramEnd"/>
      <w:r w:rsidRPr="000822B0">
        <w:rPr>
          <w:rFonts w:ascii="Roboto" w:eastAsia="Times New Roman" w:hAnsi="Roboto" w:cs="Times New Roman"/>
          <w:color w:val="4A4A4A"/>
          <w:kern w:val="0"/>
          <w:sz w:val="23"/>
          <w:szCs w:val="23"/>
          <w14:ligatures w14:val="none"/>
        </w:rPr>
        <w:t xml:space="preserve"> licensed Ophthalmic Dispenser.</w:t>
      </w:r>
    </w:p>
    <w:p w14:paraId="0402F28B"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p>
    <w:p w14:paraId="001F616B"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bdr w:val="none" w:sz="0" w:space="0" w:color="auto" w:frame="1"/>
          <w14:ligatures w14:val="none"/>
        </w:rPr>
        <w:t xml:space="preserve">Transitions </w:t>
      </w:r>
      <w:proofErr w:type="spellStart"/>
      <w:r w:rsidRPr="000822B0">
        <w:rPr>
          <w:rFonts w:ascii="Roboto" w:eastAsia="Times New Roman" w:hAnsi="Roboto" w:cs="Times New Roman"/>
          <w:color w:val="4A4A4A"/>
          <w:kern w:val="0"/>
          <w:sz w:val="23"/>
          <w:szCs w:val="23"/>
          <w:bdr w:val="none" w:sz="0" w:space="0" w:color="auto" w:frame="1"/>
          <w14:ligatures w14:val="none"/>
        </w:rPr>
        <w:t>Drivewear</w:t>
      </w:r>
      <w:proofErr w:type="spellEnd"/>
      <w:r w:rsidRPr="000822B0">
        <w:rPr>
          <w:rFonts w:ascii="Roboto" w:eastAsia="Times New Roman" w:hAnsi="Roboto" w:cs="Times New Roman"/>
          <w:color w:val="4A4A4A"/>
          <w:kern w:val="0"/>
          <w:sz w:val="23"/>
          <w:szCs w:val="23"/>
          <w:bdr w:val="none" w:sz="0" w:space="0" w:color="auto" w:frame="1"/>
          <w14:ligatures w14:val="none"/>
        </w:rPr>
        <w:t xml:space="preserve">:  The only Photochromic Polarized </w:t>
      </w:r>
      <w:proofErr w:type="spellStart"/>
      <w:r w:rsidRPr="000822B0">
        <w:rPr>
          <w:rFonts w:ascii="Roboto" w:eastAsia="Times New Roman" w:hAnsi="Roboto" w:cs="Times New Roman"/>
          <w:color w:val="4A4A4A"/>
          <w:kern w:val="0"/>
          <w:sz w:val="23"/>
          <w:szCs w:val="23"/>
          <w:bdr w:val="none" w:sz="0" w:space="0" w:color="auto" w:frame="1"/>
          <w14:ligatures w14:val="none"/>
        </w:rPr>
        <w:t>sunens</w:t>
      </w:r>
      <w:proofErr w:type="spellEnd"/>
      <w:r w:rsidRPr="000822B0">
        <w:rPr>
          <w:rFonts w:ascii="Roboto" w:eastAsia="Times New Roman" w:hAnsi="Roboto" w:cs="Times New Roman"/>
          <w:color w:val="4A4A4A"/>
          <w:kern w:val="0"/>
          <w:sz w:val="23"/>
          <w:szCs w:val="23"/>
          <w:bdr w:val="none" w:sz="0" w:space="0" w:color="auto" w:frame="1"/>
          <w14:ligatures w14:val="none"/>
        </w:rPr>
        <w:t xml:space="preserve"> that activates behind a windshield</w:t>
      </w:r>
    </w:p>
    <w:p w14:paraId="4EE8EBB6"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58A7748B"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Presenter</w:t>
      </w:r>
      <w:proofErr w:type="gramStart"/>
      <w:r w:rsidRPr="000822B0">
        <w:rPr>
          <w:rFonts w:ascii="Roboto" w:eastAsia="Times New Roman" w:hAnsi="Roboto" w:cs="Times New Roman"/>
          <w:color w:val="4A4A4A"/>
          <w:kern w:val="0"/>
          <w:sz w:val="23"/>
          <w:szCs w:val="23"/>
          <w14:ligatures w14:val="none"/>
        </w:rPr>
        <w:t>:  Herb</w:t>
      </w:r>
      <w:proofErr w:type="gramEnd"/>
      <w:r w:rsidRPr="000822B0">
        <w:rPr>
          <w:rFonts w:ascii="Roboto" w:eastAsia="Times New Roman" w:hAnsi="Roboto" w:cs="Times New Roman"/>
          <w:color w:val="4A4A4A"/>
          <w:kern w:val="0"/>
          <w:sz w:val="23"/>
          <w:szCs w:val="23"/>
          <w14:ligatures w14:val="none"/>
        </w:rPr>
        <w:t xml:space="preserve"> Fletcher</w:t>
      </w:r>
    </w:p>
    <w:p w14:paraId="2B2ECF0A"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3DC9849B"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Transitions™ </w:t>
      </w:r>
      <w:proofErr w:type="spellStart"/>
      <w:r w:rsidRPr="000822B0">
        <w:rPr>
          <w:rFonts w:ascii="Roboto" w:eastAsia="Times New Roman" w:hAnsi="Roboto" w:cs="Times New Roman"/>
          <w:color w:val="4A4A4A"/>
          <w:kern w:val="0"/>
          <w:sz w:val="23"/>
          <w:szCs w:val="23"/>
          <w14:ligatures w14:val="none"/>
        </w:rPr>
        <w:t>Drivewear</w:t>
      </w:r>
      <w:proofErr w:type="spellEnd"/>
      <w:r w:rsidRPr="000822B0">
        <w:rPr>
          <w:rFonts w:ascii="Roboto" w:eastAsia="Times New Roman" w:hAnsi="Roboto" w:cs="Times New Roman"/>
          <w:color w:val="4A4A4A"/>
          <w:kern w:val="0"/>
          <w:sz w:val="23"/>
          <w:szCs w:val="23"/>
          <w14:ligatures w14:val="none"/>
        </w:rPr>
        <w:t xml:space="preserve"> Sun Lenses: A Unique combination of photochromic and polarized technologies yielding a ‘Smart’ sun lens that allows the optimum light intensity to reach the eye, while blocking dangerous and blinding glare. Learn the benefits to </w:t>
      </w:r>
      <w:proofErr w:type="gramStart"/>
      <w:r w:rsidRPr="000822B0">
        <w:rPr>
          <w:rFonts w:ascii="Roboto" w:eastAsia="Times New Roman" w:hAnsi="Roboto" w:cs="Times New Roman"/>
          <w:color w:val="4A4A4A"/>
          <w:kern w:val="0"/>
          <w:sz w:val="23"/>
          <w:szCs w:val="23"/>
          <w14:ligatures w14:val="none"/>
        </w:rPr>
        <w:t>Patients</w:t>
      </w:r>
      <w:proofErr w:type="gramEnd"/>
      <w:r w:rsidRPr="000822B0">
        <w:rPr>
          <w:rFonts w:ascii="Roboto" w:eastAsia="Times New Roman" w:hAnsi="Roboto" w:cs="Times New Roman"/>
          <w:color w:val="4A4A4A"/>
          <w:kern w:val="0"/>
          <w:sz w:val="23"/>
          <w:szCs w:val="23"/>
          <w14:ligatures w14:val="none"/>
        </w:rPr>
        <w:t xml:space="preserve"> along with useful demographics. Understand how adding </w:t>
      </w:r>
      <w:proofErr w:type="spellStart"/>
      <w:r w:rsidRPr="000822B0">
        <w:rPr>
          <w:rFonts w:ascii="Roboto" w:eastAsia="Times New Roman" w:hAnsi="Roboto" w:cs="Times New Roman"/>
          <w:color w:val="4A4A4A"/>
          <w:kern w:val="0"/>
          <w:sz w:val="23"/>
          <w:szCs w:val="23"/>
          <w14:ligatures w14:val="none"/>
        </w:rPr>
        <w:t>Drivewear</w:t>
      </w:r>
      <w:proofErr w:type="spellEnd"/>
      <w:r w:rsidRPr="000822B0">
        <w:rPr>
          <w:rFonts w:ascii="Roboto" w:eastAsia="Times New Roman" w:hAnsi="Roboto" w:cs="Times New Roman"/>
          <w:color w:val="4A4A4A"/>
          <w:kern w:val="0"/>
          <w:sz w:val="23"/>
          <w:szCs w:val="23"/>
          <w14:ligatures w14:val="none"/>
        </w:rPr>
        <w:t xml:space="preserve"> sun lenses to your offerings will benefit not only the Patient but the Practice as well.</w:t>
      </w:r>
    </w:p>
    <w:p w14:paraId="76F0FD34"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162EBE5C"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bdr w:val="none" w:sz="0" w:space="0" w:color="auto" w:frame="1"/>
          <w14:ligatures w14:val="none"/>
        </w:rPr>
        <w:t>Leveling Up Your Customer Service Game</w:t>
      </w:r>
    </w:p>
    <w:p w14:paraId="1A499CAD"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p>
    <w:p w14:paraId="150C56BE"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Presenter</w:t>
      </w:r>
      <w:proofErr w:type="gramStart"/>
      <w:r w:rsidRPr="000822B0">
        <w:rPr>
          <w:rFonts w:ascii="Roboto" w:eastAsia="Times New Roman" w:hAnsi="Roboto" w:cs="Times New Roman"/>
          <w:color w:val="4A4A4A"/>
          <w:kern w:val="0"/>
          <w:sz w:val="23"/>
          <w:szCs w:val="23"/>
          <w14:ligatures w14:val="none"/>
        </w:rPr>
        <w:t>:  Herb</w:t>
      </w:r>
      <w:proofErr w:type="gramEnd"/>
      <w:r w:rsidRPr="000822B0">
        <w:rPr>
          <w:rFonts w:ascii="Roboto" w:eastAsia="Times New Roman" w:hAnsi="Roboto" w:cs="Times New Roman"/>
          <w:color w:val="4A4A4A"/>
          <w:kern w:val="0"/>
          <w:sz w:val="23"/>
          <w:szCs w:val="23"/>
          <w14:ligatures w14:val="none"/>
        </w:rPr>
        <w:t xml:space="preserve"> Fletcher</w:t>
      </w:r>
    </w:p>
    <w:p w14:paraId="15686BDA"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61FE3FD8"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The one thing that can destroy your office and its </w:t>
      </w:r>
      <w:proofErr w:type="gramStart"/>
      <w:r w:rsidRPr="000822B0">
        <w:rPr>
          <w:rFonts w:ascii="Roboto" w:eastAsia="Times New Roman" w:hAnsi="Roboto" w:cs="Times New Roman"/>
          <w:color w:val="4A4A4A"/>
          <w:kern w:val="0"/>
          <w:sz w:val="23"/>
          <w:szCs w:val="23"/>
          <w14:ligatures w14:val="none"/>
        </w:rPr>
        <w:t>reputation,</w:t>
      </w:r>
      <w:proofErr w:type="gramEnd"/>
      <w:r w:rsidRPr="000822B0">
        <w:rPr>
          <w:rFonts w:ascii="Roboto" w:eastAsia="Times New Roman" w:hAnsi="Roboto" w:cs="Times New Roman"/>
          <w:color w:val="4A4A4A"/>
          <w:kern w:val="0"/>
          <w:sz w:val="23"/>
          <w:szCs w:val="23"/>
          <w14:ligatures w14:val="none"/>
        </w:rPr>
        <w:t xml:space="preserve"> is an incompetent staff </w:t>
      </w:r>
      <w:proofErr w:type="gramStart"/>
      <w:r w:rsidRPr="000822B0">
        <w:rPr>
          <w:rFonts w:ascii="Roboto" w:eastAsia="Times New Roman" w:hAnsi="Roboto" w:cs="Times New Roman"/>
          <w:color w:val="4A4A4A"/>
          <w:kern w:val="0"/>
          <w:sz w:val="23"/>
          <w:szCs w:val="23"/>
          <w14:ligatures w14:val="none"/>
        </w:rPr>
        <w:t>who’s</w:t>
      </w:r>
      <w:proofErr w:type="gramEnd"/>
      <w:r w:rsidRPr="000822B0">
        <w:rPr>
          <w:rFonts w:ascii="Roboto" w:eastAsia="Times New Roman" w:hAnsi="Roboto" w:cs="Times New Roman"/>
          <w:color w:val="4A4A4A"/>
          <w:kern w:val="0"/>
          <w:sz w:val="23"/>
          <w:szCs w:val="23"/>
          <w14:ligatures w14:val="none"/>
        </w:rPr>
        <w:t xml:space="preserve"> customer service and dispensing is subpar.  Customer service and dispensing are the foundation that your success or failure is built upon.  They are the first impressions and interaction that </w:t>
      </w:r>
      <w:proofErr w:type="gramStart"/>
      <w:r w:rsidRPr="000822B0">
        <w:rPr>
          <w:rFonts w:ascii="Roboto" w:eastAsia="Times New Roman" w:hAnsi="Roboto" w:cs="Times New Roman"/>
          <w:color w:val="4A4A4A"/>
          <w:kern w:val="0"/>
          <w:sz w:val="23"/>
          <w:szCs w:val="23"/>
          <w14:ligatures w14:val="none"/>
        </w:rPr>
        <w:t>shapes</w:t>
      </w:r>
      <w:proofErr w:type="gramEnd"/>
      <w:r w:rsidRPr="000822B0">
        <w:rPr>
          <w:rFonts w:ascii="Roboto" w:eastAsia="Times New Roman" w:hAnsi="Roboto" w:cs="Times New Roman"/>
          <w:color w:val="4A4A4A"/>
          <w:kern w:val="0"/>
          <w:sz w:val="23"/>
          <w:szCs w:val="23"/>
          <w14:ligatures w14:val="none"/>
        </w:rPr>
        <w:t xml:space="preserve"> a customer experience and loyalty to your business. This training module is designed to up your customer service game and dispensing </w:t>
      </w:r>
      <w:proofErr w:type="gramStart"/>
      <w:r w:rsidRPr="000822B0">
        <w:rPr>
          <w:rFonts w:ascii="Roboto" w:eastAsia="Times New Roman" w:hAnsi="Roboto" w:cs="Times New Roman"/>
          <w:color w:val="4A4A4A"/>
          <w:kern w:val="0"/>
          <w:sz w:val="23"/>
          <w:szCs w:val="23"/>
          <w14:ligatures w14:val="none"/>
        </w:rPr>
        <w:t>style  and</w:t>
      </w:r>
      <w:proofErr w:type="gramEnd"/>
      <w:r w:rsidRPr="000822B0">
        <w:rPr>
          <w:rFonts w:ascii="Roboto" w:eastAsia="Times New Roman" w:hAnsi="Roboto" w:cs="Times New Roman"/>
          <w:color w:val="4A4A4A"/>
          <w:kern w:val="0"/>
          <w:sz w:val="23"/>
          <w:szCs w:val="23"/>
          <w14:ligatures w14:val="none"/>
        </w:rPr>
        <w:t xml:space="preserve"> to remind you about what it takes to deliver an experience that will not only help you to retain customers/patients but will also make your business life less stressful.</w:t>
      </w:r>
    </w:p>
    <w:p w14:paraId="71E41D67" w14:textId="77777777" w:rsidR="00B6023C" w:rsidRPr="000822B0" w:rsidRDefault="00B6023C" w:rsidP="00B6023C">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5748F3C0" w14:textId="77777777" w:rsidR="00B6023C" w:rsidRPr="000822B0" w:rsidRDefault="00B6023C" w:rsidP="00B6023C">
      <w:pPr>
        <w:shd w:val="clear" w:color="auto" w:fill="FFFFFF"/>
        <w:spacing w:after="300" w:line="450" w:lineRule="atLeast"/>
        <w:outlineLvl w:val="1"/>
        <w:rPr>
          <w:rFonts w:ascii="Roboto" w:eastAsia="Times New Roman" w:hAnsi="Roboto" w:cs="Times New Roman"/>
          <w:b/>
          <w:bCs/>
          <w:color w:val="990000"/>
          <w:kern w:val="0"/>
          <w:sz w:val="27"/>
          <w:szCs w:val="27"/>
          <w14:ligatures w14:val="none"/>
        </w:rPr>
      </w:pPr>
      <w:r w:rsidRPr="000822B0">
        <w:rPr>
          <w:rFonts w:ascii="Roboto" w:eastAsia="Times New Roman" w:hAnsi="Roboto" w:cs="Times New Roman"/>
          <w:b/>
          <w:bCs/>
          <w:color w:val="990000"/>
          <w:kern w:val="0"/>
          <w:sz w:val="27"/>
          <w:szCs w:val="27"/>
          <w14:ligatures w14:val="none"/>
        </w:rPr>
        <w:t>Cost: $41 members, $69 nonmembers </w:t>
      </w:r>
    </w:p>
    <w:p w14:paraId="56376E62" w14:textId="77777777" w:rsidR="006A7ECC" w:rsidRDefault="006A7ECC"/>
    <w:sectPr w:rsidR="006A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3C"/>
    <w:rsid w:val="00074EA1"/>
    <w:rsid w:val="00207209"/>
    <w:rsid w:val="00383BC5"/>
    <w:rsid w:val="004D19BB"/>
    <w:rsid w:val="00522799"/>
    <w:rsid w:val="006A7ECC"/>
    <w:rsid w:val="00B17141"/>
    <w:rsid w:val="00B6023C"/>
    <w:rsid w:val="00D54E9A"/>
    <w:rsid w:val="00DB2B16"/>
    <w:rsid w:val="00D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7062"/>
  <w15:chartTrackingRefBased/>
  <w15:docId w15:val="{CDF21ABE-F93A-43A1-924F-1E5A6CB2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3C"/>
  </w:style>
  <w:style w:type="paragraph" w:styleId="Heading1">
    <w:name w:val="heading 1"/>
    <w:basedOn w:val="Normal"/>
    <w:next w:val="Normal"/>
    <w:link w:val="Heading1Char"/>
    <w:uiPriority w:val="9"/>
    <w:qFormat/>
    <w:rsid w:val="00B60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23C"/>
    <w:rPr>
      <w:rFonts w:eastAsiaTheme="majorEastAsia" w:cstheme="majorBidi"/>
      <w:color w:val="272727" w:themeColor="text1" w:themeTint="D8"/>
    </w:rPr>
  </w:style>
  <w:style w:type="paragraph" w:styleId="Title">
    <w:name w:val="Title"/>
    <w:basedOn w:val="Normal"/>
    <w:next w:val="Normal"/>
    <w:link w:val="TitleChar"/>
    <w:uiPriority w:val="10"/>
    <w:qFormat/>
    <w:rsid w:val="00B60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23C"/>
    <w:pPr>
      <w:spacing w:before="160"/>
      <w:jc w:val="center"/>
    </w:pPr>
    <w:rPr>
      <w:i/>
      <w:iCs/>
      <w:color w:val="404040" w:themeColor="text1" w:themeTint="BF"/>
    </w:rPr>
  </w:style>
  <w:style w:type="character" w:customStyle="1" w:styleId="QuoteChar">
    <w:name w:val="Quote Char"/>
    <w:basedOn w:val="DefaultParagraphFont"/>
    <w:link w:val="Quote"/>
    <w:uiPriority w:val="29"/>
    <w:rsid w:val="00B6023C"/>
    <w:rPr>
      <w:i/>
      <w:iCs/>
      <w:color w:val="404040" w:themeColor="text1" w:themeTint="BF"/>
    </w:rPr>
  </w:style>
  <w:style w:type="paragraph" w:styleId="ListParagraph">
    <w:name w:val="List Paragraph"/>
    <w:basedOn w:val="Normal"/>
    <w:uiPriority w:val="34"/>
    <w:qFormat/>
    <w:rsid w:val="00B6023C"/>
    <w:pPr>
      <w:ind w:left="720"/>
      <w:contextualSpacing/>
    </w:pPr>
  </w:style>
  <w:style w:type="character" w:styleId="IntenseEmphasis">
    <w:name w:val="Intense Emphasis"/>
    <w:basedOn w:val="DefaultParagraphFont"/>
    <w:uiPriority w:val="21"/>
    <w:qFormat/>
    <w:rsid w:val="00B6023C"/>
    <w:rPr>
      <w:i/>
      <w:iCs/>
      <w:color w:val="0F4761" w:themeColor="accent1" w:themeShade="BF"/>
    </w:rPr>
  </w:style>
  <w:style w:type="paragraph" w:styleId="IntenseQuote">
    <w:name w:val="Intense Quote"/>
    <w:basedOn w:val="Normal"/>
    <w:next w:val="Normal"/>
    <w:link w:val="IntenseQuoteChar"/>
    <w:uiPriority w:val="30"/>
    <w:qFormat/>
    <w:rsid w:val="00B60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23C"/>
    <w:rPr>
      <w:i/>
      <w:iCs/>
      <w:color w:val="0F4761" w:themeColor="accent1" w:themeShade="BF"/>
    </w:rPr>
  </w:style>
  <w:style w:type="character" w:styleId="IntenseReference">
    <w:name w:val="Intense Reference"/>
    <w:basedOn w:val="DefaultParagraphFont"/>
    <w:uiPriority w:val="32"/>
    <w:qFormat/>
    <w:rsid w:val="00B602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Leonard</dc:creator>
  <cp:keywords/>
  <dc:description/>
  <cp:lastModifiedBy>Jeff Leonard</cp:lastModifiedBy>
  <cp:revision>2</cp:revision>
  <dcterms:created xsi:type="dcterms:W3CDTF">2024-11-25T18:50:00Z</dcterms:created>
  <dcterms:modified xsi:type="dcterms:W3CDTF">2024-11-25T18:50:00Z</dcterms:modified>
</cp:coreProperties>
</file>